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82" w:rsidRPr="00304DED" w:rsidRDefault="00423E82" w:rsidP="00423E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04DED">
        <w:rPr>
          <w:rFonts w:ascii="Times New Roman" w:hAnsi="Times New Roman" w:cs="Times New Roman"/>
          <w:sz w:val="24"/>
          <w:szCs w:val="24"/>
        </w:rPr>
        <w:t xml:space="preserve">Принято на </w:t>
      </w:r>
      <w:proofErr w:type="spellStart"/>
      <w:r w:rsidRPr="00304DED">
        <w:rPr>
          <w:rFonts w:ascii="Times New Roman" w:hAnsi="Times New Roman" w:cs="Times New Roman"/>
          <w:sz w:val="24"/>
          <w:szCs w:val="24"/>
        </w:rPr>
        <w:t>зеседании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Введено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действие приказом</w:t>
      </w:r>
    </w:p>
    <w:p w:rsidR="00423E82" w:rsidRPr="00304DED" w:rsidRDefault="00423E82" w:rsidP="00423E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04DED">
        <w:rPr>
          <w:rFonts w:ascii="Times New Roman" w:hAnsi="Times New Roman" w:cs="Times New Roman"/>
          <w:sz w:val="24"/>
          <w:szCs w:val="24"/>
        </w:rPr>
        <w:t>едагогического 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«__» ______20   г.                          </w:t>
      </w:r>
    </w:p>
    <w:p w:rsidR="00423E82" w:rsidRPr="00304DED" w:rsidRDefault="00423E82" w:rsidP="00423E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04DED">
        <w:rPr>
          <w:rFonts w:ascii="Times New Roman" w:hAnsi="Times New Roman" w:cs="Times New Roman"/>
          <w:sz w:val="24"/>
          <w:szCs w:val="24"/>
        </w:rPr>
        <w:t>ротокол №</w:t>
      </w:r>
      <w:proofErr w:type="spellStart"/>
      <w:r w:rsidRPr="00304DED">
        <w:rPr>
          <w:rFonts w:ascii="Times New Roman" w:hAnsi="Times New Roman" w:cs="Times New Roman"/>
          <w:sz w:val="24"/>
          <w:szCs w:val="24"/>
        </w:rPr>
        <w:t>_____от</w:t>
      </w:r>
      <w:proofErr w:type="spellEnd"/>
      <w:r w:rsidRPr="00304DED">
        <w:rPr>
          <w:rFonts w:ascii="Times New Roman" w:hAnsi="Times New Roman" w:cs="Times New Roman"/>
          <w:sz w:val="24"/>
          <w:szCs w:val="24"/>
        </w:rPr>
        <w:t xml:space="preserve"> _____________20  года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по МОУ «Школа №32»</w:t>
      </w:r>
    </w:p>
    <w:p w:rsidR="00423E82" w:rsidRPr="00304DED" w:rsidRDefault="00423E82" w:rsidP="00423E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04DED">
        <w:rPr>
          <w:rFonts w:ascii="Times New Roman" w:hAnsi="Times New Roman" w:cs="Times New Roman"/>
          <w:sz w:val="24"/>
          <w:szCs w:val="24"/>
        </w:rPr>
        <w:t>иректор ______________        ____________</w:t>
      </w:r>
    </w:p>
    <w:p w:rsidR="00423E82" w:rsidRDefault="00423E82" w:rsidP="00423E82">
      <w:pPr>
        <w:rPr>
          <w:sz w:val="18"/>
          <w:szCs w:val="18"/>
        </w:rPr>
      </w:pPr>
      <w:r>
        <w:t xml:space="preserve">                        </w:t>
      </w:r>
      <w:r>
        <w:rPr>
          <w:sz w:val="18"/>
          <w:szCs w:val="18"/>
        </w:rPr>
        <w:t>(подпись)                                (расшифровка подписи)</w:t>
      </w:r>
    </w:p>
    <w:p w:rsidR="00423E82" w:rsidRDefault="00423E82" w:rsidP="00423E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E82" w:rsidRPr="00F77A2C" w:rsidRDefault="00423E82" w:rsidP="0042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E82" w:rsidRDefault="00423E82" w:rsidP="00423E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ПОЛОЖЕНИЕ О ПУБЛИЧНОМ </w:t>
      </w:r>
      <w:r w:rsidR="007769D4">
        <w:rPr>
          <w:rFonts w:ascii="Times New Roman" w:hAnsi="Times New Roman" w:cs="Times New Roman"/>
          <w:b/>
          <w:sz w:val="24"/>
          <w:szCs w:val="24"/>
        </w:rPr>
        <w:t xml:space="preserve"> ДОКЛАДЕ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3E82" w:rsidRDefault="00423E82" w:rsidP="00423E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МОУ «Средняя школа с углубленным изучением отдельных предметов №32» </w:t>
      </w:r>
    </w:p>
    <w:p w:rsidR="00423E82" w:rsidRDefault="00423E82" w:rsidP="00423E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Курска</w:t>
      </w:r>
    </w:p>
    <w:p w:rsidR="00930AE0" w:rsidRDefault="007769D4" w:rsidP="00423E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9D4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C946E9" w:rsidRPr="00C946E9" w:rsidRDefault="00C946E9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1.1.Настоящее положение </w:t>
      </w:r>
      <w:r w:rsidR="00BC2E87">
        <w:rPr>
          <w:rFonts w:ascii="Times New Roman" w:hAnsi="Times New Roman" w:cs="Times New Roman"/>
          <w:sz w:val="24"/>
          <w:szCs w:val="24"/>
        </w:rPr>
        <w:t>составлено на основе</w:t>
      </w:r>
      <w:r w:rsidR="00381F5E">
        <w:rPr>
          <w:rFonts w:ascii="Times New Roman" w:hAnsi="Times New Roman" w:cs="Times New Roman"/>
          <w:sz w:val="24"/>
          <w:szCs w:val="24"/>
        </w:rPr>
        <w:t xml:space="preserve"> примерного положения о публичных докладах, подготовленного в соответствии с рекомендациями </w:t>
      </w:r>
      <w:proofErr w:type="spellStart"/>
      <w:r w:rsidR="00381F5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81F5E">
        <w:rPr>
          <w:rFonts w:ascii="Times New Roman" w:hAnsi="Times New Roman" w:cs="Times New Roman"/>
          <w:sz w:val="24"/>
          <w:szCs w:val="24"/>
        </w:rPr>
        <w:t xml:space="preserve"> РФ участникам КПМО (письмо </w:t>
      </w:r>
      <w:proofErr w:type="spellStart"/>
      <w:r w:rsidR="00381F5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81F5E">
        <w:rPr>
          <w:rFonts w:ascii="Times New Roman" w:hAnsi="Times New Roman" w:cs="Times New Roman"/>
          <w:sz w:val="24"/>
          <w:szCs w:val="24"/>
        </w:rPr>
        <w:t xml:space="preserve"> России от 13.11.2006 №МОН-П-2333), </w:t>
      </w:r>
      <w:r w:rsidR="00BC2E87">
        <w:rPr>
          <w:rFonts w:ascii="Times New Roman" w:hAnsi="Times New Roman" w:cs="Times New Roman"/>
          <w:sz w:val="24"/>
          <w:szCs w:val="24"/>
        </w:rPr>
        <w:t xml:space="preserve"> «Общих рекомендаций по подготовке Публичных докладов региональных (муниципальных) органов управления образованием и образовательных учреждений» комитета образования г. Курска и </w:t>
      </w:r>
      <w:r>
        <w:rPr>
          <w:rFonts w:ascii="Times New Roman" w:hAnsi="Times New Roman" w:cs="Times New Roman"/>
          <w:sz w:val="24"/>
          <w:szCs w:val="24"/>
        </w:rPr>
        <w:t>определяет основные цели, особенности, структуру Публичного доклада</w:t>
      </w:r>
      <w:r w:rsidR="00360E5D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360E5D">
        <w:rPr>
          <w:rFonts w:ascii="Times New Roman" w:hAnsi="Times New Roman" w:cs="Times New Roman"/>
          <w:sz w:val="24"/>
          <w:szCs w:val="24"/>
        </w:rPr>
        <w:t>–</w:t>
      </w:r>
      <w:r w:rsidR="0041108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360E5D">
        <w:rPr>
          <w:rFonts w:ascii="Times New Roman" w:hAnsi="Times New Roman" w:cs="Times New Roman"/>
          <w:sz w:val="24"/>
          <w:szCs w:val="24"/>
        </w:rPr>
        <w:t>оклада)</w:t>
      </w:r>
      <w:r w:rsidR="00411082">
        <w:rPr>
          <w:rFonts w:ascii="Times New Roman" w:hAnsi="Times New Roman" w:cs="Times New Roman"/>
          <w:sz w:val="24"/>
          <w:szCs w:val="24"/>
        </w:rPr>
        <w:t>, регламентирует подготовку Доклада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69D4" w:rsidRDefault="007769D4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Публичный доклад – аналитический публичный документ в форме периодического отчёта образовательного учреждения перед обществом, обеспечивающий регулярное </w:t>
      </w:r>
      <w:r w:rsidR="00C946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информирование всех заинтересованных сторон о состоянии и перспективах развития образовательного учреждения</w:t>
      </w:r>
      <w:r w:rsidR="00360E5D">
        <w:rPr>
          <w:rFonts w:ascii="Times New Roman" w:hAnsi="Times New Roman" w:cs="Times New Roman"/>
          <w:sz w:val="24"/>
          <w:szCs w:val="24"/>
        </w:rPr>
        <w:t xml:space="preserve"> (школы)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1F5E" w:rsidRDefault="00381F5E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69D4" w:rsidRDefault="00C946E9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1.2.Основные цели П</w:t>
      </w:r>
      <w:r w:rsidR="007769D4">
        <w:rPr>
          <w:rFonts w:ascii="Times New Roman" w:hAnsi="Times New Roman" w:cs="Times New Roman"/>
          <w:sz w:val="24"/>
          <w:szCs w:val="24"/>
        </w:rPr>
        <w:t>убличного доклада:</w:t>
      </w:r>
    </w:p>
    <w:p w:rsidR="007769D4" w:rsidRDefault="007769D4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-обеспечение информационной основы для организации диалога и согласования интересов всех участников образовательного процесса;</w:t>
      </w:r>
    </w:p>
    <w:p w:rsidR="007769D4" w:rsidRDefault="007769D4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-обеспечение прозрачности функционирования образовательного учреждения;</w:t>
      </w:r>
    </w:p>
    <w:p w:rsidR="007769D4" w:rsidRDefault="007769D4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46E9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формирование потребителей образовательных услуг о приоритетных</w:t>
      </w:r>
      <w:r w:rsidR="00C946E9">
        <w:rPr>
          <w:rFonts w:ascii="Times New Roman" w:hAnsi="Times New Roman" w:cs="Times New Roman"/>
          <w:sz w:val="24"/>
          <w:szCs w:val="24"/>
        </w:rPr>
        <w:t xml:space="preserve"> направлениях развития образовательного учреждения.</w:t>
      </w:r>
    </w:p>
    <w:p w:rsidR="00381F5E" w:rsidRDefault="00381F5E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411082">
        <w:rPr>
          <w:rFonts w:ascii="Times New Roman" w:hAnsi="Times New Roman" w:cs="Times New Roman"/>
          <w:sz w:val="24"/>
          <w:szCs w:val="24"/>
        </w:rPr>
        <w:t>. Основные функции Д</w:t>
      </w:r>
      <w:r>
        <w:rPr>
          <w:rFonts w:ascii="Times New Roman" w:hAnsi="Times New Roman" w:cs="Times New Roman"/>
          <w:sz w:val="24"/>
          <w:szCs w:val="24"/>
        </w:rPr>
        <w:t>оклада:</w:t>
      </w:r>
    </w:p>
    <w:p w:rsidR="00360E5D" w:rsidRP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E5D">
        <w:rPr>
          <w:rFonts w:ascii="Times New Roman" w:hAnsi="Times New Roman" w:cs="Times New Roman"/>
          <w:sz w:val="24"/>
          <w:szCs w:val="24"/>
        </w:rPr>
        <w:t>– информирование общественности об особенностях организации образовательного процесса, укладе жизни школы, имевших место и планируемых изменениях и нововведениях;</w:t>
      </w:r>
    </w:p>
    <w:p w:rsidR="00360E5D" w:rsidRPr="00360E5D" w:rsidRDefault="00360E5D" w:rsidP="00360E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0E5D" w:rsidRP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E5D">
        <w:rPr>
          <w:rFonts w:ascii="Times New Roman" w:hAnsi="Times New Roman" w:cs="Times New Roman"/>
          <w:sz w:val="24"/>
          <w:szCs w:val="24"/>
        </w:rPr>
        <w:t>– отчёт о выполнении государственного и общественного заказа на образование;</w:t>
      </w:r>
    </w:p>
    <w:p w:rsidR="00360E5D" w:rsidRP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0E5D" w:rsidRP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E5D">
        <w:rPr>
          <w:rFonts w:ascii="Times New Roman" w:hAnsi="Times New Roman" w:cs="Times New Roman"/>
          <w:sz w:val="24"/>
          <w:szCs w:val="24"/>
        </w:rPr>
        <w:t>– отчёт о расходовании средств, полученных в рамках нормативного бюджетного финансирования, а также внебюджетных средств;</w:t>
      </w:r>
    </w:p>
    <w:p w:rsidR="00360E5D" w:rsidRP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0E5D" w:rsidRP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E5D">
        <w:rPr>
          <w:rFonts w:ascii="Times New Roman" w:hAnsi="Times New Roman" w:cs="Times New Roman"/>
          <w:sz w:val="24"/>
          <w:szCs w:val="24"/>
        </w:rPr>
        <w:t>– получение общественного признания достижений школы;</w:t>
      </w:r>
    </w:p>
    <w:p w:rsidR="00360E5D" w:rsidRP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0E5D" w:rsidRP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E5D">
        <w:rPr>
          <w:rFonts w:ascii="Times New Roman" w:hAnsi="Times New Roman" w:cs="Times New Roman"/>
          <w:sz w:val="24"/>
          <w:szCs w:val="24"/>
        </w:rPr>
        <w:t>– привлечение внимания общественности, органов государственной власти и органов местного самоуправления  к проблемам школы;</w:t>
      </w:r>
    </w:p>
    <w:p w:rsidR="00360E5D" w:rsidRP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0E5D" w:rsidRP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E5D">
        <w:rPr>
          <w:rFonts w:ascii="Times New Roman" w:hAnsi="Times New Roman" w:cs="Times New Roman"/>
          <w:sz w:val="24"/>
          <w:szCs w:val="24"/>
        </w:rPr>
        <w:lastRenderedPageBreak/>
        <w:t>– расширение круга социальных партнеров, повышение эффективности их деятельности в интересах школы;</w:t>
      </w:r>
    </w:p>
    <w:p w:rsidR="00360E5D" w:rsidRP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E5D">
        <w:rPr>
          <w:rFonts w:ascii="Times New Roman" w:hAnsi="Times New Roman" w:cs="Times New Roman"/>
          <w:sz w:val="24"/>
          <w:szCs w:val="24"/>
        </w:rPr>
        <w:t xml:space="preserve">– привлечение общественности к оценке деятельности школы, разработке предложений и </w:t>
      </w:r>
      <w:r>
        <w:rPr>
          <w:rFonts w:ascii="Times New Roman" w:hAnsi="Times New Roman" w:cs="Times New Roman"/>
          <w:sz w:val="24"/>
          <w:szCs w:val="24"/>
        </w:rPr>
        <w:t xml:space="preserve">совместному </w:t>
      </w:r>
      <w:r w:rsidRPr="00360E5D">
        <w:rPr>
          <w:rFonts w:ascii="Times New Roman" w:hAnsi="Times New Roman" w:cs="Times New Roman"/>
          <w:sz w:val="24"/>
          <w:szCs w:val="24"/>
        </w:rPr>
        <w:t>планированию деятельности по ее развитию.</w:t>
      </w:r>
    </w:p>
    <w:p w:rsidR="00360E5D" w:rsidRP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0E5D" w:rsidRDefault="00360E5D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Отчётный период, за </w:t>
      </w:r>
      <w:r w:rsidR="00411082">
        <w:rPr>
          <w:rFonts w:ascii="Times New Roman" w:hAnsi="Times New Roman" w:cs="Times New Roman"/>
          <w:sz w:val="24"/>
          <w:szCs w:val="24"/>
        </w:rPr>
        <w:t>время которого предоставляется Д</w:t>
      </w:r>
      <w:r>
        <w:rPr>
          <w:rFonts w:ascii="Times New Roman" w:hAnsi="Times New Roman" w:cs="Times New Roman"/>
          <w:sz w:val="24"/>
          <w:szCs w:val="24"/>
        </w:rPr>
        <w:t xml:space="preserve">оклад– </w:t>
      </w:r>
      <w:proofErr w:type="gramStart"/>
      <w:r>
        <w:rPr>
          <w:rFonts w:ascii="Times New Roman" w:hAnsi="Times New Roman" w:cs="Times New Roman"/>
          <w:sz w:val="24"/>
          <w:szCs w:val="24"/>
        </w:rPr>
        <w:t>уч</w:t>
      </w:r>
      <w:proofErr w:type="gramEnd"/>
      <w:r>
        <w:rPr>
          <w:rFonts w:ascii="Times New Roman" w:hAnsi="Times New Roman" w:cs="Times New Roman"/>
          <w:sz w:val="24"/>
          <w:szCs w:val="24"/>
        </w:rPr>
        <w:t>ебный год. Сроки предоставления доклада  устанавливаются руководителем школы, но не позднее 1 августа текущего года.</w:t>
      </w:r>
    </w:p>
    <w:p w:rsidR="00381F5E" w:rsidRDefault="00381F5E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1082" w:rsidRPr="00411082" w:rsidRDefault="00411082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1082">
        <w:rPr>
          <w:rFonts w:ascii="Times New Roman" w:hAnsi="Times New Roman" w:cs="Times New Roman"/>
          <w:sz w:val="24"/>
          <w:szCs w:val="24"/>
        </w:rPr>
        <w:t xml:space="preserve">1.5. Основными целевыми группами, для которых готовится и публикуется Доклад, являются родители (законные представители) обучающихся, сами обучающиеся, учредитель, социальные партнёры школы, местная общественность. </w:t>
      </w:r>
    </w:p>
    <w:p w:rsidR="00411082" w:rsidRDefault="00411082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0E5D" w:rsidRDefault="00DE24B4" w:rsidP="0041108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4B4">
        <w:rPr>
          <w:rFonts w:ascii="Times New Roman" w:hAnsi="Times New Roman" w:cs="Times New Roman"/>
          <w:b/>
          <w:sz w:val="24"/>
          <w:szCs w:val="24"/>
        </w:rPr>
        <w:t>2. Структура Доклада</w:t>
      </w:r>
    </w:p>
    <w:p w:rsidR="00381F5E" w:rsidRDefault="00381F5E" w:rsidP="0041108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4B4" w:rsidRDefault="00DE24B4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Структура Публичного Доклада включает в себя два блока: обязательную часть и вариативную часть, содержание которой диктуется спецификой образовательного учреждения.</w:t>
      </w:r>
    </w:p>
    <w:p w:rsidR="00DE24B4" w:rsidRDefault="00DE24B4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Объём печатного издания доклада не должен превышать 2,5-3 печатных листов (без учёта приложений).</w:t>
      </w:r>
    </w:p>
    <w:p w:rsidR="00381F5E" w:rsidRDefault="00381F5E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24B4" w:rsidRDefault="00DE24B4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Доклад содержит следующие разделы</w:t>
      </w:r>
      <w:r w:rsidR="00BC2E87">
        <w:rPr>
          <w:rFonts w:ascii="Times New Roman" w:hAnsi="Times New Roman" w:cs="Times New Roman"/>
          <w:sz w:val="24"/>
          <w:szCs w:val="24"/>
        </w:rPr>
        <w:t>:</w:t>
      </w:r>
    </w:p>
    <w:p w:rsidR="00BC2E87" w:rsidRDefault="00BC2E8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1F5E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Общая характеристика образовательного учреждения (статус, тип учреждения, лицензия на образовательную деятельность, государственная аккредитация; экономические и социальные условия территории нахождения; характеристика контингента обучающихся; основные позиции программы развития (приоритеты, направления, задачи, решавшиеся в отчётном году); структура управления, наличие сайта, контактная информация).</w:t>
      </w:r>
      <w:proofErr w:type="gramEnd"/>
    </w:p>
    <w:p w:rsidR="00E33AE7" w:rsidRDefault="00E33AE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2E87" w:rsidRDefault="00BC2E8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1F5E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2. Особенности образовательного процесса (характеристика образовательных программ по ступеням обучения, дополнительные образовательные услуги, организация изучения иностранных языков; образовательные технологии и методы обучения, основные направления воспитательной деятельности</w:t>
      </w:r>
      <w:r w:rsidR="00AF21FF">
        <w:rPr>
          <w:rFonts w:ascii="Times New Roman" w:hAnsi="Times New Roman" w:cs="Times New Roman"/>
          <w:sz w:val="24"/>
          <w:szCs w:val="24"/>
        </w:rPr>
        <w:t>, научные общества, детские объединения и др.; организация специализированной (коррекционной) помощи обучающимся, в том числе обучающимся с ограниченными возможностями здоровья).</w:t>
      </w:r>
    </w:p>
    <w:p w:rsidR="00E33AE7" w:rsidRDefault="00E33AE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21FF" w:rsidRDefault="00AF21FF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1F5E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3. Условия осуществления образовательного процесса (режим работы, учебно-материальная база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Благоустройство и оснащённость; организация летнего отдыха детей; обеспечение безопасности; кадровый состав (административный, педагогический, вспомогательный: награды, звания, заслуги; уровень квалификации); средняя наполняемость классов; обеспечение транспортной доступности).</w:t>
      </w:r>
      <w:proofErr w:type="gramEnd"/>
    </w:p>
    <w:p w:rsidR="00E33AE7" w:rsidRDefault="00E33AE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21FF" w:rsidRDefault="00AF21FF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1F5E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86122B">
        <w:rPr>
          <w:rFonts w:ascii="Times New Roman" w:hAnsi="Times New Roman" w:cs="Times New Roman"/>
          <w:sz w:val="24"/>
          <w:szCs w:val="24"/>
        </w:rPr>
        <w:t xml:space="preserve">Результаты деятельности школы, качество образования (результаты ЕГЭ для 11-х классов и ГИА для 9-х классов, результаты мониторинговых исследований качества обучения муниципального уровня; достижения обучающихся во Всероссийских </w:t>
      </w:r>
      <w:r w:rsidR="0086122B">
        <w:rPr>
          <w:rFonts w:ascii="Times New Roman" w:hAnsi="Times New Roman" w:cs="Times New Roman"/>
          <w:sz w:val="24"/>
          <w:szCs w:val="24"/>
        </w:rPr>
        <w:lastRenderedPageBreak/>
        <w:t>предметных олимпиадах, дистанционных олимпиадах, конкурсах, конференциях и т.п. разных уровней; данные о поступлении в учреждения профессионального образования; достижения школы в конкурсах, оценки и отзывы потребителей образовательных услуг).</w:t>
      </w:r>
      <w:proofErr w:type="gramEnd"/>
    </w:p>
    <w:p w:rsidR="00E33AE7" w:rsidRDefault="00E33AE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122B" w:rsidRDefault="0086122B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1F5E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5. Социальная активность и внешние связи учреждения (проекты и мероприятия, реализуемые в интересах и с участием местного сообщества, социальные партнёры учреждения; спонсоры, благотворительные фонды, с которыми работает школа; взаимодействие с учреждениями профессионального образования; участие в сетевом взаимодействии).</w:t>
      </w:r>
    </w:p>
    <w:p w:rsidR="00E33AE7" w:rsidRDefault="00E33AE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122B" w:rsidRDefault="0086122B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1F5E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6. Финансо</w:t>
      </w:r>
      <w:r w:rsidR="00E33AE7">
        <w:rPr>
          <w:rFonts w:ascii="Times New Roman" w:hAnsi="Times New Roman" w:cs="Times New Roman"/>
          <w:sz w:val="24"/>
          <w:szCs w:val="24"/>
        </w:rPr>
        <w:t>во-экономическая деятельность (г</w:t>
      </w:r>
      <w:r>
        <w:rPr>
          <w:rFonts w:ascii="Times New Roman" w:hAnsi="Times New Roman" w:cs="Times New Roman"/>
          <w:sz w:val="24"/>
          <w:szCs w:val="24"/>
        </w:rPr>
        <w:t>одовой бюджет, распределение средств по источникам, направления использования бюджетных средств</w:t>
      </w:r>
      <w:r w:rsidR="00E33AE7">
        <w:rPr>
          <w:rFonts w:ascii="Times New Roman" w:hAnsi="Times New Roman" w:cs="Times New Roman"/>
          <w:sz w:val="24"/>
          <w:szCs w:val="24"/>
        </w:rPr>
        <w:t>; использование спонсорских средств; стоимость платных услуг).</w:t>
      </w:r>
    </w:p>
    <w:p w:rsidR="00E33AE7" w:rsidRDefault="00E33AE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3AE7" w:rsidRDefault="00E33AE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1F5E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7. Решения, принятые по итогам общественного обсуждения (при наличии таковых) – информация, связанная с исполнением решений, которые принимаются школой с учётом общественной оценки её деятельности по итогам публикации предыдущего Доклада.</w:t>
      </w:r>
    </w:p>
    <w:p w:rsidR="00E33AE7" w:rsidRDefault="00E33AE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3AE7" w:rsidRDefault="00E33AE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1F5E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Перспективы и планы развития школы (подведение итогов реализации программы развития за отчётный год, задачи на следующий год; новые перспективы, программы и технологии; планируемые структурные преобразования; проекты, конкурсы, гранты.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 которых планирует принять участие школа в предстоящем учебном году).</w:t>
      </w:r>
      <w:proofErr w:type="gramEnd"/>
    </w:p>
    <w:p w:rsidR="00E33AE7" w:rsidRDefault="00E33AE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24B4" w:rsidRDefault="00E33AE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E33AE7">
        <w:rPr>
          <w:rFonts w:ascii="Times New Roman" w:hAnsi="Times New Roman" w:cs="Times New Roman"/>
          <w:sz w:val="24"/>
          <w:szCs w:val="24"/>
        </w:rPr>
        <w:t>Информация по каждому из разделов</w:t>
      </w:r>
      <w:r>
        <w:rPr>
          <w:rFonts w:ascii="Times New Roman" w:hAnsi="Times New Roman" w:cs="Times New Roman"/>
          <w:sz w:val="24"/>
          <w:szCs w:val="24"/>
        </w:rPr>
        <w:t xml:space="preserve"> Доклада</w:t>
      </w:r>
      <w:r w:rsidRPr="00E33AE7">
        <w:rPr>
          <w:rFonts w:ascii="Times New Roman" w:hAnsi="Times New Roman" w:cs="Times New Roman"/>
          <w:sz w:val="24"/>
          <w:szCs w:val="24"/>
        </w:rPr>
        <w:t xml:space="preserve"> представляется в сжатом виде, с максимально возможным использованием количественных данных, таблиц, списков и перечней. Текстовая часть каждого из разделов должна быть минимизирована, с тем, чтобы </w:t>
      </w:r>
      <w:proofErr w:type="gramStart"/>
      <w:r w:rsidRPr="00E33AE7">
        <w:rPr>
          <w:rFonts w:ascii="Times New Roman" w:hAnsi="Times New Roman" w:cs="Times New Roman"/>
          <w:sz w:val="24"/>
          <w:szCs w:val="24"/>
        </w:rPr>
        <w:t>Доклад</w:t>
      </w:r>
      <w:proofErr w:type="gramEnd"/>
      <w:r w:rsidRPr="00E33AE7">
        <w:rPr>
          <w:rFonts w:ascii="Times New Roman" w:hAnsi="Times New Roman" w:cs="Times New Roman"/>
          <w:sz w:val="24"/>
          <w:szCs w:val="24"/>
        </w:rPr>
        <w:t xml:space="preserve"> в общем своем объеме был доступен для прочтения, в том числе обучающимися и их родителями</w:t>
      </w:r>
      <w:r w:rsidR="00381F5E">
        <w:rPr>
          <w:rFonts w:ascii="Times New Roman" w:hAnsi="Times New Roman" w:cs="Times New Roman"/>
          <w:sz w:val="24"/>
          <w:szCs w:val="24"/>
        </w:rPr>
        <w:t xml:space="preserve"> (законными представителями)</w:t>
      </w:r>
      <w:r w:rsidRPr="00E33AE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F5E">
        <w:rPr>
          <w:rFonts w:ascii="Times New Roman" w:hAnsi="Times New Roman" w:cs="Times New Roman"/>
          <w:sz w:val="24"/>
          <w:szCs w:val="24"/>
        </w:rPr>
        <w:t xml:space="preserve">Сведения </w:t>
      </w:r>
      <w:r>
        <w:rPr>
          <w:rFonts w:ascii="Times New Roman" w:hAnsi="Times New Roman" w:cs="Times New Roman"/>
          <w:sz w:val="24"/>
          <w:szCs w:val="24"/>
        </w:rPr>
        <w:t xml:space="preserve"> расширяющего, поясняющего, уточняющего характера даются в приложениях с соответствующей нумерацией</w:t>
      </w:r>
      <w:r w:rsidR="00381F5E">
        <w:rPr>
          <w:rFonts w:ascii="Times New Roman" w:hAnsi="Times New Roman" w:cs="Times New Roman"/>
          <w:sz w:val="24"/>
          <w:szCs w:val="24"/>
        </w:rPr>
        <w:t xml:space="preserve"> после основного текста Доклада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3AE7" w:rsidRDefault="00E33AE7" w:rsidP="00411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AE7">
        <w:rPr>
          <w:rFonts w:ascii="Times New Roman" w:hAnsi="Times New Roman" w:cs="Times New Roman"/>
          <w:b/>
          <w:sz w:val="24"/>
          <w:szCs w:val="24"/>
        </w:rPr>
        <w:t>3. Подготовка Публичного доклада</w:t>
      </w: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AE7">
        <w:rPr>
          <w:rFonts w:ascii="Times New Roman" w:hAnsi="Times New Roman" w:cs="Times New Roman"/>
          <w:sz w:val="24"/>
          <w:szCs w:val="24"/>
        </w:rPr>
        <w:t xml:space="preserve">Подготовка Доклада является организованным процессом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AE7">
        <w:rPr>
          <w:rFonts w:ascii="Times New Roman" w:hAnsi="Times New Roman" w:cs="Times New Roman"/>
          <w:sz w:val="24"/>
          <w:szCs w:val="24"/>
        </w:rPr>
        <w:t xml:space="preserve"> и включает в себя следующие этапы:</w:t>
      </w: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AE7">
        <w:rPr>
          <w:rFonts w:ascii="Times New Roman" w:hAnsi="Times New Roman" w:cs="Times New Roman"/>
          <w:sz w:val="24"/>
          <w:szCs w:val="24"/>
        </w:rPr>
        <w:t xml:space="preserve">- утверждение </w:t>
      </w:r>
      <w:r w:rsidR="007C5FCC">
        <w:rPr>
          <w:rFonts w:ascii="Times New Roman" w:hAnsi="Times New Roman" w:cs="Times New Roman"/>
          <w:sz w:val="24"/>
          <w:szCs w:val="24"/>
        </w:rPr>
        <w:t xml:space="preserve">на педагогическом совете </w:t>
      </w:r>
      <w:r w:rsidRPr="00E33AE7">
        <w:rPr>
          <w:rFonts w:ascii="Times New Roman" w:hAnsi="Times New Roman" w:cs="Times New Roman"/>
          <w:sz w:val="24"/>
          <w:szCs w:val="24"/>
        </w:rPr>
        <w:t xml:space="preserve">состава и руководителя (координатора) рабочей группы, ответственной за подготовку Доклада </w:t>
      </w:r>
      <w:proofErr w:type="gramStart"/>
      <w:r w:rsidR="007C5FCC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="007C5FCC">
        <w:rPr>
          <w:rFonts w:ascii="Times New Roman" w:hAnsi="Times New Roman" w:cs="Times New Roman"/>
          <w:sz w:val="24"/>
          <w:szCs w:val="24"/>
        </w:rPr>
        <w:t>может включать в себя представителей от администрации школы, педагогов, представителя от родительской общественности)</w:t>
      </w: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AE7">
        <w:rPr>
          <w:rFonts w:ascii="Times New Roman" w:hAnsi="Times New Roman" w:cs="Times New Roman"/>
          <w:sz w:val="24"/>
          <w:szCs w:val="24"/>
        </w:rPr>
        <w:t xml:space="preserve">- утверждение графика работы по подготовке Доклада; </w:t>
      </w: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AE7">
        <w:rPr>
          <w:rFonts w:ascii="Times New Roman" w:hAnsi="Times New Roman" w:cs="Times New Roman"/>
          <w:sz w:val="24"/>
          <w:szCs w:val="24"/>
        </w:rPr>
        <w:t>- сбор необходимых для Доклада данных (в том числе посредством опросов, анкетирования, иных социологических методов, мониторинга);</w:t>
      </w: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AE7">
        <w:rPr>
          <w:rFonts w:ascii="Times New Roman" w:hAnsi="Times New Roman" w:cs="Times New Roman"/>
          <w:sz w:val="24"/>
          <w:szCs w:val="24"/>
        </w:rPr>
        <w:t xml:space="preserve">- написание всех отдельных разделов доклада, его аннотации, сокращенного </w:t>
      </w:r>
      <w:r w:rsidR="007C5FCC">
        <w:rPr>
          <w:rFonts w:ascii="Times New Roman" w:hAnsi="Times New Roman" w:cs="Times New Roman"/>
          <w:sz w:val="24"/>
          <w:szCs w:val="24"/>
        </w:rPr>
        <w:t xml:space="preserve"> </w:t>
      </w:r>
      <w:r w:rsidRPr="00E33AE7">
        <w:rPr>
          <w:rFonts w:ascii="Times New Roman" w:hAnsi="Times New Roman" w:cs="Times New Roman"/>
          <w:sz w:val="24"/>
          <w:szCs w:val="24"/>
        </w:rPr>
        <w:t xml:space="preserve"> варианта;</w:t>
      </w: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AE7">
        <w:rPr>
          <w:rFonts w:ascii="Times New Roman" w:hAnsi="Times New Roman" w:cs="Times New Roman"/>
          <w:sz w:val="24"/>
          <w:szCs w:val="24"/>
        </w:rPr>
        <w:t>- доработка проекта Доклада по результатам обсуждения;</w:t>
      </w: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3AE7" w:rsidRPr="00E33AE7" w:rsidRDefault="00E33AE7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AE7">
        <w:rPr>
          <w:rFonts w:ascii="Times New Roman" w:hAnsi="Times New Roman" w:cs="Times New Roman"/>
          <w:sz w:val="24"/>
          <w:szCs w:val="24"/>
        </w:rPr>
        <w:t>- утверждение Доклада (в том числе сокращенного его варианта) и подготовка его к публикации.</w:t>
      </w:r>
    </w:p>
    <w:p w:rsidR="00381F5E" w:rsidRPr="00E33AE7" w:rsidRDefault="00381F5E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3AE7" w:rsidRPr="007C5FCC" w:rsidRDefault="00E33AE7" w:rsidP="00381F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F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5FCC" w:rsidRPr="007C5FCC">
        <w:rPr>
          <w:rFonts w:ascii="Times New Roman" w:hAnsi="Times New Roman" w:cs="Times New Roman"/>
          <w:b/>
          <w:sz w:val="24"/>
          <w:szCs w:val="24"/>
        </w:rPr>
        <w:t xml:space="preserve">4. Публикация </w:t>
      </w:r>
      <w:r w:rsidR="007C5FCC">
        <w:rPr>
          <w:rFonts w:ascii="Times New Roman" w:hAnsi="Times New Roman" w:cs="Times New Roman"/>
          <w:b/>
          <w:sz w:val="24"/>
          <w:szCs w:val="24"/>
        </w:rPr>
        <w:t xml:space="preserve">и распространение </w:t>
      </w:r>
      <w:r w:rsidR="007C5FCC" w:rsidRPr="007C5FCC">
        <w:rPr>
          <w:rFonts w:ascii="Times New Roman" w:hAnsi="Times New Roman" w:cs="Times New Roman"/>
          <w:b/>
          <w:sz w:val="24"/>
          <w:szCs w:val="24"/>
        </w:rPr>
        <w:t>Доклада</w:t>
      </w:r>
    </w:p>
    <w:p w:rsidR="007C5FCC" w:rsidRPr="007C5FCC" w:rsidRDefault="007C5FCC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FCC">
        <w:rPr>
          <w:rFonts w:ascii="Times New Roman" w:hAnsi="Times New Roman" w:cs="Times New Roman"/>
          <w:sz w:val="24"/>
          <w:szCs w:val="24"/>
        </w:rPr>
        <w:t xml:space="preserve">4.1. Утвержденный Доклад </w:t>
      </w:r>
      <w:r>
        <w:rPr>
          <w:rFonts w:ascii="Times New Roman" w:hAnsi="Times New Roman" w:cs="Times New Roman"/>
          <w:sz w:val="24"/>
          <w:szCs w:val="24"/>
        </w:rPr>
        <w:t>может публиковаться</w:t>
      </w:r>
      <w:r w:rsidRPr="007C5FCC">
        <w:rPr>
          <w:rFonts w:ascii="Times New Roman" w:hAnsi="Times New Roman" w:cs="Times New Roman"/>
          <w:sz w:val="24"/>
          <w:szCs w:val="24"/>
        </w:rPr>
        <w:t xml:space="preserve"> и доводит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C5FCC">
        <w:rPr>
          <w:rFonts w:ascii="Times New Roman" w:hAnsi="Times New Roman" w:cs="Times New Roman"/>
          <w:sz w:val="24"/>
          <w:szCs w:val="24"/>
        </w:rPr>
        <w:t xml:space="preserve">ся до общественности в следующих формах: </w:t>
      </w:r>
    </w:p>
    <w:p w:rsidR="007C5FCC" w:rsidRPr="007C5FCC" w:rsidRDefault="007C5FCC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5FCC" w:rsidRPr="007C5FCC" w:rsidRDefault="007C5FCC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FCC">
        <w:rPr>
          <w:rFonts w:ascii="Times New Roman" w:hAnsi="Times New Roman" w:cs="Times New Roman"/>
          <w:sz w:val="24"/>
          <w:szCs w:val="24"/>
        </w:rPr>
        <w:t>– размещение Доклада на Интернет-сайте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учреждения;</w:t>
      </w:r>
    </w:p>
    <w:p w:rsidR="007C5FCC" w:rsidRPr="007C5FCC" w:rsidRDefault="007C5FCC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5FCC" w:rsidRPr="007C5FCC" w:rsidRDefault="007C5FCC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FCC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3D4D">
        <w:rPr>
          <w:rFonts w:ascii="Times New Roman" w:hAnsi="Times New Roman" w:cs="Times New Roman"/>
          <w:sz w:val="24"/>
          <w:szCs w:val="24"/>
        </w:rPr>
        <w:t>публикация в средствах массовой информации (выпуск брошюры)</w:t>
      </w:r>
      <w:r w:rsidRPr="007C5FCC">
        <w:rPr>
          <w:rFonts w:ascii="Times New Roman" w:hAnsi="Times New Roman" w:cs="Times New Roman"/>
          <w:sz w:val="24"/>
          <w:szCs w:val="24"/>
        </w:rPr>
        <w:t>;</w:t>
      </w:r>
    </w:p>
    <w:p w:rsidR="007C5FCC" w:rsidRPr="007C5FCC" w:rsidRDefault="007C5FCC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5FCC" w:rsidRPr="007C5FCC" w:rsidRDefault="007C5FCC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FCC">
        <w:rPr>
          <w:rFonts w:ascii="Times New Roman" w:hAnsi="Times New Roman" w:cs="Times New Roman"/>
          <w:sz w:val="24"/>
          <w:szCs w:val="24"/>
        </w:rPr>
        <w:t xml:space="preserve">– проведение специального общешкольного родительского собрания (конференции), педагогического совета или (и) собрания трудового коллектива, собраний и встреч с </w:t>
      </w:r>
      <w:proofErr w:type="gramStart"/>
      <w:r w:rsidRPr="007C5FC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C5FC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C5FCC" w:rsidRPr="007C5FCC" w:rsidRDefault="007C5FCC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5FCC" w:rsidRPr="007C5FCC" w:rsidRDefault="007C5FCC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FCC">
        <w:rPr>
          <w:rFonts w:ascii="Times New Roman" w:hAnsi="Times New Roman" w:cs="Times New Roman"/>
          <w:sz w:val="24"/>
          <w:szCs w:val="24"/>
        </w:rPr>
        <w:t xml:space="preserve">– проведение дня открытых дверей, в рамках которого Доклад будет представлен родителям в форме стендового доклада; </w:t>
      </w:r>
    </w:p>
    <w:p w:rsidR="007C5FCC" w:rsidRPr="007C5FCC" w:rsidRDefault="007C5FCC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5FCC" w:rsidRPr="007C5FCC" w:rsidRDefault="007C5FCC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FCC">
        <w:rPr>
          <w:rFonts w:ascii="Times New Roman" w:hAnsi="Times New Roman" w:cs="Times New Roman"/>
          <w:sz w:val="24"/>
          <w:szCs w:val="24"/>
        </w:rPr>
        <w:t xml:space="preserve">4.2. Публичный доклад используется для организации общественной оценки деятельности школы.  Для этого в Докладе целесообразно указать формы обратной связи - способы (включая электронные) направления в школу вопросов, отзывов, оценок и предложений. </w:t>
      </w:r>
    </w:p>
    <w:p w:rsidR="007C5FCC" w:rsidRPr="007C5FCC" w:rsidRDefault="007C5FCC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0E5D" w:rsidRPr="007C5FCC" w:rsidRDefault="00E23D4D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6E9" w:rsidRPr="007C5FCC" w:rsidRDefault="00DE24B4" w:rsidP="00381F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F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5364" w:rsidRPr="00C946E9" w:rsidRDefault="0086122B" w:rsidP="00381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D5364" w:rsidRPr="00C946E9" w:rsidSect="00930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E82"/>
    <w:rsid w:val="00360E5D"/>
    <w:rsid w:val="00381F5E"/>
    <w:rsid w:val="00411082"/>
    <w:rsid w:val="00423E82"/>
    <w:rsid w:val="007769D4"/>
    <w:rsid w:val="007C5FCC"/>
    <w:rsid w:val="0086122B"/>
    <w:rsid w:val="00930AE0"/>
    <w:rsid w:val="00AD5364"/>
    <w:rsid w:val="00AF21FF"/>
    <w:rsid w:val="00BC2E87"/>
    <w:rsid w:val="00C946E9"/>
    <w:rsid w:val="00DE24B4"/>
    <w:rsid w:val="00E23D4D"/>
    <w:rsid w:val="00E33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Анжелочка</dc:creator>
  <cp:keywords/>
  <dc:description/>
  <cp:lastModifiedBy>Анжелочка</cp:lastModifiedBy>
  <cp:revision>5</cp:revision>
  <dcterms:created xsi:type="dcterms:W3CDTF">2011-08-16T16:43:00Z</dcterms:created>
  <dcterms:modified xsi:type="dcterms:W3CDTF">2011-08-16T18:48:00Z</dcterms:modified>
</cp:coreProperties>
</file>